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0C" w:rsidRDefault="00DB610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B610C" w:rsidRDefault="00DB610C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B61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610C" w:rsidRDefault="00DB610C">
            <w:pPr>
              <w:pStyle w:val="ConsPlusNormal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610C" w:rsidRDefault="00DB610C">
            <w:pPr>
              <w:pStyle w:val="ConsPlusNormal"/>
              <w:jc w:val="right"/>
            </w:pPr>
            <w:r>
              <w:t>N 120</w:t>
            </w:r>
          </w:p>
        </w:tc>
      </w:tr>
    </w:tbl>
    <w:p w:rsidR="00DB610C" w:rsidRDefault="00DB61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10C" w:rsidRDefault="00DB610C">
      <w:pPr>
        <w:pStyle w:val="ConsPlusNormal"/>
        <w:jc w:val="both"/>
      </w:pPr>
    </w:p>
    <w:p w:rsidR="00DB610C" w:rsidRDefault="00DB610C">
      <w:pPr>
        <w:pStyle w:val="ConsPlusTitle"/>
        <w:jc w:val="center"/>
      </w:pPr>
      <w:r>
        <w:t>УКАЗ</w:t>
      </w:r>
    </w:p>
    <w:p w:rsidR="00DB610C" w:rsidRDefault="00DB610C">
      <w:pPr>
        <w:pStyle w:val="ConsPlusTitle"/>
        <w:jc w:val="center"/>
      </w:pPr>
    </w:p>
    <w:p w:rsidR="00DB610C" w:rsidRDefault="00DB610C">
      <w:pPr>
        <w:pStyle w:val="ConsPlusTitle"/>
        <w:jc w:val="center"/>
      </w:pPr>
      <w:r>
        <w:t>ПРЕЗИДЕНТА РОССИЙСКОЙ ФЕДЕРАЦИИ</w:t>
      </w:r>
    </w:p>
    <w:p w:rsidR="00DB610C" w:rsidRDefault="00DB610C">
      <w:pPr>
        <w:pStyle w:val="ConsPlusTitle"/>
        <w:jc w:val="center"/>
      </w:pPr>
    </w:p>
    <w:p w:rsidR="00DB610C" w:rsidRDefault="00DB610C">
      <w:pPr>
        <w:pStyle w:val="ConsPlusTitle"/>
        <w:jc w:val="center"/>
      </w:pPr>
      <w:r>
        <w:t>О НЕКОТОРЫХ ВОПРОСАХ ПРОТИВОДЕЙСТВИЯ КОРРУПЦИИ</w:t>
      </w:r>
    </w:p>
    <w:p w:rsidR="00DB610C" w:rsidRDefault="00DB610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B61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10C" w:rsidRDefault="00DB610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10C" w:rsidRDefault="00DB610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610C" w:rsidRDefault="00DB61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610C" w:rsidRDefault="00DB61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15.07.2015 N 364)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10C" w:rsidRDefault="00DB610C">
            <w:pPr>
              <w:pStyle w:val="ConsPlusNormal"/>
            </w:pPr>
          </w:p>
        </w:tc>
      </w:tr>
    </w:tbl>
    <w:p w:rsidR="00DB610C" w:rsidRDefault="00DB610C">
      <w:pPr>
        <w:pStyle w:val="ConsPlusNormal"/>
        <w:jc w:val="center"/>
      </w:pPr>
    </w:p>
    <w:p w:rsidR="00DB610C" w:rsidRDefault="00DB610C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DB610C" w:rsidRDefault="00DB610C">
      <w:pPr>
        <w:pStyle w:val="ConsPlusNormal"/>
        <w:spacing w:before="220"/>
        <w:ind w:firstLine="540"/>
        <w:jc w:val="both"/>
      </w:pPr>
      <w:bookmarkStart w:id="0" w:name="P14"/>
      <w:bookmarkEnd w:id="0"/>
      <w:proofErr w:type="gramStart"/>
      <w:r>
        <w:t xml:space="preserve">а) обеспечить в 3-месячный срок разработку и утверждение </w:t>
      </w:r>
      <w:hyperlink r:id="rId9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10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>
        <w:t>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DB610C" w:rsidRDefault="00DB610C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б) при разработке перечней должностей, указанных в </w:t>
      </w:r>
      <w:hyperlink w:anchor="P14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t>исполнение обязанностей по должности предусматривает допу</w:t>
      </w:r>
      <w:proofErr w:type="gramStart"/>
      <w:r>
        <w:t>ск к св</w:t>
      </w:r>
      <w:proofErr w:type="gramEnd"/>
      <w:r>
        <w:t>едениям особой важности.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>
        <w:t xml:space="preserve">) пользоваться иностранными финансовыми инструментами", руководствуясь </w:t>
      </w:r>
      <w:hyperlink w:anchor="P15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впредь до принятия соответствующего федерального закона факт, </w:t>
      </w:r>
      <w:r>
        <w:lastRenderedPageBreak/>
        <w:t xml:space="preserve">свидетельствующий о невозможности выполнения лицами, указанными в </w:t>
      </w:r>
      <w:hyperlink r:id="rId12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в связи</w:t>
      </w:r>
      <w:proofErr w:type="gramEnd"/>
      <w:r>
        <w:t xml:space="preserve"> </w:t>
      </w:r>
      <w:proofErr w:type="gramStart"/>
      <w:r>
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</w:t>
      </w:r>
      <w:proofErr w:type="gramEnd"/>
      <w:r>
        <w:t xml:space="preserve"> по соблюдению требований к служебному поведению и урегулированию конфликта интересов (аттестационной комиссии).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4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детей" (Собрание законодательства Российской Федерации, 2009, N 21, ст. 2542; 2012, N 4, ст. 471; N 14, ст. 1616; </w:t>
      </w:r>
      <w:proofErr w:type="gramStart"/>
      <w:r>
        <w:t xml:space="preserve">2014, N 27, ст. 3754) и в </w:t>
      </w:r>
      <w:hyperlink r:id="rId15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  <w:proofErr w:type="gramEnd"/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а) из </w:t>
      </w:r>
      <w:hyperlink r:id="rId16">
        <w:r>
          <w:rPr>
            <w:color w:val="0000FF"/>
          </w:rPr>
          <w:t>наименования</w:t>
        </w:r>
      </w:hyperlink>
      <w:r>
        <w:t xml:space="preserve"> и </w:t>
      </w:r>
      <w:hyperlink r:id="rId17">
        <w:r>
          <w:rPr>
            <w:color w:val="0000FF"/>
          </w:rPr>
          <w:t>пункта 1</w:t>
        </w:r>
      </w:hyperlink>
      <w:r>
        <w:t xml:space="preserve"> Указа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исключить;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б) из </w:t>
      </w:r>
      <w:hyperlink r:id="rId18">
        <w:r>
          <w:rPr>
            <w:color w:val="0000FF"/>
          </w:rPr>
          <w:t>наименования</w:t>
        </w:r>
      </w:hyperlink>
      <w:r>
        <w:t xml:space="preserve"> перечня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исключить.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19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а) </w:t>
      </w:r>
      <w:hyperlink r:id="rId20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</w:t>
      </w:r>
      <w:proofErr w:type="gramEnd"/>
      <w:r>
        <w:t xml:space="preserve"> - государственный служащий)</w:t>
      </w:r>
      <w:proofErr w:type="gramStart"/>
      <w:r>
        <w:t>."</w:t>
      </w:r>
      <w:proofErr w:type="gramEnd"/>
      <w:r>
        <w:t>;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б) из </w:t>
      </w:r>
      <w:hyperlink r:id="rId22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</w:t>
      </w:r>
      <w:proofErr w:type="gramStart"/>
      <w:r>
        <w:t>,"</w:t>
      </w:r>
      <w:proofErr w:type="gramEnd"/>
      <w:r>
        <w:t xml:space="preserve"> исключить;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lastRenderedPageBreak/>
        <w:t xml:space="preserve">в) утратил силу с 15 июля 2015 года. - </w:t>
      </w:r>
      <w:hyperlink r:id="rId23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24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1670; N 49, ст. 6399; 2014, N 15, ст. 1729; </w:t>
      </w:r>
      <w:proofErr w:type="gramStart"/>
      <w:r>
        <w:t xml:space="preserve">N 26, ст. 3518) и в </w:t>
      </w:r>
      <w:hyperlink r:id="rId25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а) в </w:t>
      </w:r>
      <w:hyperlink r:id="rId26">
        <w:r>
          <w:rPr>
            <w:color w:val="0000FF"/>
          </w:rPr>
          <w:t>пункте 3</w:t>
        </w:r>
      </w:hyperlink>
      <w:r>
        <w:t xml:space="preserve"> Указа: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из </w:t>
      </w:r>
      <w:hyperlink r:id="rId27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DB610C" w:rsidRDefault="00DB610C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>
        <w:t>.";</w:t>
      </w:r>
      <w:proofErr w:type="gramEnd"/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б) </w:t>
      </w:r>
      <w:hyperlink r:id="rId29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30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>
        <w:t xml:space="preserve"> с нормативными правовыми актами Российской Федерации</w:t>
      </w:r>
      <w:proofErr w:type="gramStart"/>
      <w:r>
        <w:t>.".</w:t>
      </w:r>
      <w:proofErr w:type="gramEnd"/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2014, N 26, ст. 3518), следующие изменения:</w:t>
      </w:r>
      <w:proofErr w:type="gramEnd"/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а) в </w:t>
      </w:r>
      <w:hyperlink r:id="rId32">
        <w:r>
          <w:rPr>
            <w:color w:val="0000FF"/>
          </w:rPr>
          <w:t>пункте 16</w:t>
        </w:r>
      </w:hyperlink>
      <w:r>
        <w:t>:</w:t>
      </w:r>
    </w:p>
    <w:p w:rsidR="00DB610C" w:rsidRDefault="00DB610C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DB610C" w:rsidRDefault="00DB610C">
      <w:pPr>
        <w:pStyle w:val="ConsPlusNormal"/>
        <w:spacing w:before="220"/>
        <w:ind w:firstLine="540"/>
        <w:jc w:val="both"/>
      </w:pPr>
      <w:proofErr w:type="gramStart"/>
      <w:r>
        <w:t xml:space="preserve">"заявление государственного служащего о невозможности выполнить требования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</w:t>
      </w:r>
      <w:r>
        <w:lastRenderedPageBreak/>
        <w:t>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>
        <w:t>;"</w:t>
      </w:r>
      <w:proofErr w:type="gramEnd"/>
      <w:r>
        <w:t>;</w:t>
      </w:r>
    </w:p>
    <w:p w:rsidR="00DB610C" w:rsidRDefault="00DB610C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DB610C" w:rsidRDefault="00DB610C">
      <w:pPr>
        <w:pStyle w:val="ConsPlusNormal"/>
        <w:spacing w:before="220"/>
        <w:ind w:firstLine="540"/>
        <w:jc w:val="both"/>
      </w:pPr>
      <w:proofErr w:type="gramStart"/>
      <w:r>
        <w:t xml:space="preserve">"д) поступившее в соответствии с </w:t>
      </w:r>
      <w:hyperlink r:id="rId36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7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>
        <w:t>.";</w:t>
      </w:r>
      <w:proofErr w:type="gramEnd"/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б) </w:t>
      </w:r>
      <w:hyperlink r:id="rId38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</w:t>
      </w:r>
      <w:proofErr w:type="gramStart"/>
      <w:r>
        <w:t>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  <w:proofErr w:type="gramEnd"/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в) </w:t>
      </w:r>
      <w:hyperlink r:id="rId39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lastRenderedPageBreak/>
        <w:t xml:space="preserve">б) признать, что обстоятельства, препятствующие выполнению требований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>
        <w:t>.";</w:t>
      </w:r>
    </w:p>
    <w:p w:rsidR="00DB610C" w:rsidRDefault="00DB610C">
      <w:pPr>
        <w:pStyle w:val="ConsPlusNormal"/>
        <w:spacing w:before="220"/>
        <w:ind w:firstLine="540"/>
        <w:jc w:val="both"/>
      </w:pPr>
      <w:proofErr w:type="gramEnd"/>
      <w:r>
        <w:t xml:space="preserve">г) </w:t>
      </w:r>
      <w:hyperlink r:id="rId42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DB610C" w:rsidRDefault="00DB610C">
      <w:pPr>
        <w:pStyle w:val="ConsPlusNormal"/>
        <w:spacing w:before="22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t>.".</w:t>
      </w:r>
      <w:proofErr w:type="gramEnd"/>
    </w:p>
    <w:p w:rsidR="00DB610C" w:rsidRDefault="00DB610C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3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>
        <w:t xml:space="preserve">N 30, ст. 4286) изменение, дополнив </w:t>
      </w:r>
      <w:hyperlink r:id="rId44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  <w:proofErr w:type="gramEnd"/>
    </w:p>
    <w:p w:rsidR="00DB610C" w:rsidRDefault="00DB610C">
      <w:pPr>
        <w:pStyle w:val="ConsPlusNormal"/>
        <w:spacing w:before="22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</w:t>
      </w:r>
      <w:proofErr w:type="gramStart"/>
      <w:r>
        <w:t>.".</w:t>
      </w:r>
      <w:proofErr w:type="gramEnd"/>
    </w:p>
    <w:p w:rsidR="00DB610C" w:rsidRDefault="00DB610C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DB610C" w:rsidRDefault="00DB610C">
      <w:pPr>
        <w:pStyle w:val="ConsPlusNormal"/>
        <w:jc w:val="right"/>
      </w:pPr>
    </w:p>
    <w:p w:rsidR="00DB610C" w:rsidRDefault="00DB610C">
      <w:pPr>
        <w:pStyle w:val="ConsPlusNormal"/>
        <w:jc w:val="right"/>
      </w:pPr>
      <w:r>
        <w:t>Президент</w:t>
      </w:r>
    </w:p>
    <w:p w:rsidR="00DB610C" w:rsidRDefault="00DB610C">
      <w:pPr>
        <w:pStyle w:val="ConsPlusNormal"/>
        <w:jc w:val="right"/>
      </w:pPr>
      <w:r>
        <w:t>Российской Федерации</w:t>
      </w:r>
    </w:p>
    <w:p w:rsidR="00DB610C" w:rsidRDefault="00DB610C">
      <w:pPr>
        <w:pStyle w:val="ConsPlusNormal"/>
        <w:jc w:val="right"/>
      </w:pPr>
      <w:r>
        <w:t>В.ПУТИН</w:t>
      </w:r>
    </w:p>
    <w:p w:rsidR="00DB610C" w:rsidRDefault="00DB610C">
      <w:pPr>
        <w:pStyle w:val="ConsPlusNormal"/>
      </w:pPr>
      <w:r>
        <w:t>Москва, Кремль</w:t>
      </w:r>
    </w:p>
    <w:p w:rsidR="00DB610C" w:rsidRDefault="00DB610C">
      <w:pPr>
        <w:pStyle w:val="ConsPlusNormal"/>
        <w:spacing w:before="220"/>
      </w:pPr>
      <w:r>
        <w:t>8 марта 2015 года</w:t>
      </w:r>
    </w:p>
    <w:p w:rsidR="00DB610C" w:rsidRDefault="00DB610C">
      <w:pPr>
        <w:pStyle w:val="ConsPlusNormal"/>
        <w:spacing w:before="220"/>
      </w:pPr>
      <w:r>
        <w:t>N 120</w:t>
      </w:r>
    </w:p>
    <w:p w:rsidR="00DB610C" w:rsidRDefault="00DB610C">
      <w:pPr>
        <w:pStyle w:val="ConsPlusNormal"/>
      </w:pPr>
    </w:p>
    <w:p w:rsidR="00DB610C" w:rsidRDefault="00DB610C">
      <w:pPr>
        <w:pStyle w:val="ConsPlusNormal"/>
      </w:pPr>
    </w:p>
    <w:p w:rsidR="00DB610C" w:rsidRDefault="00DB61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257" w:rsidRDefault="00DB6257">
      <w:bookmarkStart w:id="2" w:name="_GoBack"/>
      <w:bookmarkEnd w:id="2"/>
    </w:p>
    <w:sectPr w:rsidR="00DB6257" w:rsidSect="00E2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0C"/>
    <w:rsid w:val="00DB610C"/>
    <w:rsid w:val="00DB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1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61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61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1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61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61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2489" TargetMode="External"/><Relationship Id="rId13" Type="http://schemas.openxmlformats.org/officeDocument/2006/relationships/hyperlink" Target="https://login.consultant.ru/link/?req=doc&amp;base=LAW&amp;n=451740" TargetMode="External"/><Relationship Id="rId18" Type="http://schemas.openxmlformats.org/officeDocument/2006/relationships/hyperlink" Target="https://login.consultant.ru/link/?req=doc&amp;base=LAW&amp;n=165085&amp;dst=100016" TargetMode="External"/><Relationship Id="rId26" Type="http://schemas.openxmlformats.org/officeDocument/2006/relationships/hyperlink" Target="https://login.consultant.ru/link/?req=doc&amp;base=LAW&amp;n=164704&amp;dst=100166" TargetMode="External"/><Relationship Id="rId39" Type="http://schemas.openxmlformats.org/officeDocument/2006/relationships/hyperlink" Target="https://login.consultant.ru/link/?req=doc&amp;base=LAW&amp;n=164610&amp;dst=1001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0822&amp;dst=100016" TargetMode="External"/><Relationship Id="rId34" Type="http://schemas.openxmlformats.org/officeDocument/2006/relationships/hyperlink" Target="https://login.consultant.ru/link/?req=doc&amp;base=LAW&amp;n=451740" TargetMode="External"/><Relationship Id="rId42" Type="http://schemas.openxmlformats.org/officeDocument/2006/relationships/hyperlink" Target="https://login.consultant.ru/link/?req=doc&amp;base=LAW&amp;n=164610&amp;dst=100142" TargetMode="External"/><Relationship Id="rId7" Type="http://schemas.openxmlformats.org/officeDocument/2006/relationships/hyperlink" Target="https://login.consultant.ru/link/?req=doc&amp;base=LAW&amp;n=464894&amp;dst=100038" TargetMode="External"/><Relationship Id="rId12" Type="http://schemas.openxmlformats.org/officeDocument/2006/relationships/hyperlink" Target="https://login.consultant.ru/link/?req=doc&amp;base=LAW&amp;n=451740&amp;dst=100011" TargetMode="External"/><Relationship Id="rId17" Type="http://schemas.openxmlformats.org/officeDocument/2006/relationships/hyperlink" Target="https://login.consultant.ru/link/?req=doc&amp;base=LAW&amp;n=165085&amp;dst=100007" TargetMode="External"/><Relationship Id="rId25" Type="http://schemas.openxmlformats.org/officeDocument/2006/relationships/hyperlink" Target="https://login.consultant.ru/link/?req=doc&amp;base=LAW&amp;n=164704&amp;dst=100035" TargetMode="External"/><Relationship Id="rId33" Type="http://schemas.openxmlformats.org/officeDocument/2006/relationships/hyperlink" Target="https://login.consultant.ru/link/?req=doc&amp;base=LAW&amp;n=164610&amp;dst=100084" TargetMode="External"/><Relationship Id="rId38" Type="http://schemas.openxmlformats.org/officeDocument/2006/relationships/hyperlink" Target="https://login.consultant.ru/link/?req=doc&amp;base=LAW&amp;n=164610&amp;dst=8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65085&amp;dst=100005" TargetMode="External"/><Relationship Id="rId20" Type="http://schemas.openxmlformats.org/officeDocument/2006/relationships/hyperlink" Target="https://login.consultant.ru/link/?req=doc&amp;base=LAW&amp;n=164790&amp;dst=100026" TargetMode="External"/><Relationship Id="rId29" Type="http://schemas.openxmlformats.org/officeDocument/2006/relationships/hyperlink" Target="https://login.consultant.ru/link/?req=doc&amp;base=LAW&amp;n=164704&amp;dst=100043" TargetMode="External"/><Relationship Id="rId41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27&amp;dst=100047" TargetMode="External"/><Relationship Id="rId11" Type="http://schemas.openxmlformats.org/officeDocument/2006/relationships/hyperlink" Target="https://login.consultant.ru/link/?req=doc&amp;base=LAW&amp;n=451740&amp;dst=100067" TargetMode="External"/><Relationship Id="rId24" Type="http://schemas.openxmlformats.org/officeDocument/2006/relationships/hyperlink" Target="https://login.consultant.ru/link/?req=doc&amp;base=LAW&amp;n=164704" TargetMode="External"/><Relationship Id="rId32" Type="http://schemas.openxmlformats.org/officeDocument/2006/relationships/hyperlink" Target="https://login.consultant.ru/link/?req=doc&amp;base=LAW&amp;n=164610&amp;dst=100080" TargetMode="External"/><Relationship Id="rId37" Type="http://schemas.openxmlformats.org/officeDocument/2006/relationships/hyperlink" Target="https://login.consultant.ru/link/?req=doc&amp;base=LAW&amp;n=474024&amp;dst=1713" TargetMode="External"/><Relationship Id="rId40" Type="http://schemas.openxmlformats.org/officeDocument/2006/relationships/hyperlink" Target="https://login.consultant.ru/link/?req=doc&amp;base=LAW&amp;n=45174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65085&amp;dst=100016" TargetMode="External"/><Relationship Id="rId23" Type="http://schemas.openxmlformats.org/officeDocument/2006/relationships/hyperlink" Target="https://login.consultant.ru/link/?req=doc&amp;base=LAW&amp;n=450727&amp;dst=100047" TargetMode="External"/><Relationship Id="rId28" Type="http://schemas.openxmlformats.org/officeDocument/2006/relationships/hyperlink" Target="https://login.consultant.ru/link/?req=doc&amp;base=LAW&amp;n=164704&amp;dst=100166" TargetMode="External"/><Relationship Id="rId36" Type="http://schemas.openxmlformats.org/officeDocument/2006/relationships/hyperlink" Target="https://login.consultant.ru/link/?req=doc&amp;base=LAW&amp;n=464894&amp;dst=33" TargetMode="External"/><Relationship Id="rId10" Type="http://schemas.openxmlformats.org/officeDocument/2006/relationships/hyperlink" Target="https://login.consultant.ru/link/?req=doc&amp;base=LAW&amp;n=451740&amp;dst=100067" TargetMode="External"/><Relationship Id="rId19" Type="http://schemas.openxmlformats.org/officeDocument/2006/relationships/hyperlink" Target="https://login.consultant.ru/link/?req=doc&amp;base=LAW&amp;n=164790&amp;dst=100024" TargetMode="External"/><Relationship Id="rId31" Type="http://schemas.openxmlformats.org/officeDocument/2006/relationships/hyperlink" Target="https://login.consultant.ru/link/?req=doc&amp;base=LAW&amp;n=164610&amp;dst=100053" TargetMode="External"/><Relationship Id="rId44" Type="http://schemas.openxmlformats.org/officeDocument/2006/relationships/hyperlink" Target="https://login.consultant.ru/link/?req=doc&amp;base=LAW&amp;n=164613&amp;dst=100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9266" TargetMode="External"/><Relationship Id="rId14" Type="http://schemas.openxmlformats.org/officeDocument/2006/relationships/hyperlink" Target="https://login.consultant.ru/link/?req=doc&amp;base=LAW&amp;n=165085" TargetMode="External"/><Relationship Id="rId22" Type="http://schemas.openxmlformats.org/officeDocument/2006/relationships/hyperlink" Target="https://login.consultant.ru/link/?req=doc&amp;base=LAW&amp;n=164790&amp;dst=100028" TargetMode="External"/><Relationship Id="rId27" Type="http://schemas.openxmlformats.org/officeDocument/2006/relationships/hyperlink" Target="https://login.consultant.ru/link/?req=doc&amp;base=LAW&amp;n=164704&amp;dst=100167" TargetMode="External"/><Relationship Id="rId30" Type="http://schemas.openxmlformats.org/officeDocument/2006/relationships/hyperlink" Target="https://login.consultant.ru/link/?req=doc&amp;base=LAW&amp;n=470822&amp;dst=100016" TargetMode="External"/><Relationship Id="rId35" Type="http://schemas.openxmlformats.org/officeDocument/2006/relationships/hyperlink" Target="https://login.consultant.ru/link/?req=doc&amp;base=LAW&amp;n=164610&amp;dst=1" TargetMode="External"/><Relationship Id="rId43" Type="http://schemas.openxmlformats.org/officeDocument/2006/relationships/hyperlink" Target="https://login.consultant.ru/link/?req=doc&amp;base=LAW&amp;n=164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2024-04-24T09:45:00Z</dcterms:created>
  <dcterms:modified xsi:type="dcterms:W3CDTF">2024-04-24T09:45:00Z</dcterms:modified>
</cp:coreProperties>
</file>